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it"/>
        </w:rPr>
      </w:pPr>
      <w:r w:rsidRPr="00FE1023">
        <w:rPr>
          <w:rFonts w:ascii="Calibri" w:hAnsi="Calibri" w:cs="Calibri"/>
          <w:b/>
          <w:bCs/>
          <w:lang w:val="it"/>
        </w:rPr>
        <w:t>ALLEGATO “1”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it"/>
        </w:rPr>
      </w:pPr>
      <w:r w:rsidRPr="00FE1023">
        <w:rPr>
          <w:rFonts w:ascii="Calibri" w:hAnsi="Calibri" w:cs="Calibri"/>
          <w:b/>
          <w:bCs/>
          <w:lang w:val="it"/>
        </w:rPr>
        <w:t>ELENCO TITOLI VALUTABILI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37"/>
      </w:tblGrid>
      <w:tr w:rsidR="001E6A96" w:rsidRPr="00FE1023" w:rsidTr="000F3432">
        <w:trPr>
          <w:trHeight w:val="1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A96" w:rsidRPr="00FE1023" w:rsidRDefault="001E6A96" w:rsidP="000F34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it"/>
              </w:rPr>
            </w:pPr>
          </w:p>
          <w:p w:rsidR="001E6A96" w:rsidRPr="00FE1023" w:rsidRDefault="001E6A96" w:rsidP="000F34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it"/>
              </w:rPr>
            </w:pPr>
            <w:r w:rsidRPr="00FE1023">
              <w:rPr>
                <w:rFonts w:ascii="Calibri" w:hAnsi="Calibri" w:cs="Calibri"/>
                <w:b/>
                <w:bCs/>
                <w:lang w:val="it"/>
              </w:rPr>
              <w:t>Dicitura da compilare nel caso in cui per la presentazione dei titoli il partecipante si avvalga dell’autocertificazione:</w:t>
            </w:r>
          </w:p>
          <w:p w:rsidR="001E6A96" w:rsidRPr="00FE1023" w:rsidRDefault="001E6A96" w:rsidP="000F34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it"/>
              </w:rPr>
            </w:pPr>
          </w:p>
          <w:p w:rsidR="001E6A96" w:rsidRPr="00FE1023" w:rsidRDefault="001E6A96" w:rsidP="000F34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it"/>
              </w:rPr>
            </w:pPr>
            <w:r w:rsidRPr="00FE1023">
              <w:rPr>
                <w:rFonts w:ascii="Calibri" w:hAnsi="Calibri" w:cs="Calibri"/>
                <w:lang w:val="it"/>
              </w:rPr>
              <w:t>Il/La sottoscritto/a</w:t>
            </w:r>
          </w:p>
          <w:p w:rsidR="001E6A96" w:rsidRPr="00FE1023" w:rsidRDefault="001E6A96" w:rsidP="000F34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it"/>
              </w:rPr>
            </w:pPr>
          </w:p>
          <w:p w:rsidR="001E6A96" w:rsidRPr="00FE1023" w:rsidRDefault="001E6A96" w:rsidP="000F34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it"/>
              </w:rPr>
            </w:pPr>
            <w:r w:rsidRPr="00FE1023">
              <w:rPr>
                <w:rFonts w:ascii="Calibri" w:hAnsi="Calibri" w:cs="Calibri"/>
                <w:lang w:val="it"/>
              </w:rPr>
              <w:t>NOME_________________________________________________________________________</w:t>
            </w:r>
          </w:p>
          <w:p w:rsidR="001E6A96" w:rsidRPr="00FE1023" w:rsidRDefault="001E6A96" w:rsidP="000F34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it"/>
              </w:rPr>
            </w:pPr>
          </w:p>
          <w:p w:rsidR="001E6A96" w:rsidRPr="00FE1023" w:rsidRDefault="001E6A96" w:rsidP="000F34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it"/>
              </w:rPr>
            </w:pPr>
            <w:r w:rsidRPr="00FE1023">
              <w:rPr>
                <w:rFonts w:ascii="Calibri" w:hAnsi="Calibri" w:cs="Calibri"/>
                <w:lang w:val="it"/>
              </w:rPr>
              <w:t>COGNOME_____________________________________________________________________</w:t>
            </w:r>
          </w:p>
          <w:p w:rsidR="001E6A96" w:rsidRPr="00FE1023" w:rsidRDefault="001E6A96" w:rsidP="000F34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it"/>
              </w:rPr>
            </w:pPr>
          </w:p>
          <w:p w:rsidR="001E6A96" w:rsidRPr="00FE1023" w:rsidRDefault="001E6A96" w:rsidP="000F34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it"/>
              </w:rPr>
            </w:pPr>
            <w:r w:rsidRPr="00FE1023">
              <w:rPr>
                <w:rFonts w:ascii="Calibri" w:hAnsi="Calibri" w:cs="Calibri"/>
                <w:lang w:val="it"/>
              </w:rPr>
              <w:t>LUOGO DI NASCITA____________________________________________________________</w:t>
            </w:r>
          </w:p>
          <w:p w:rsidR="001E6A96" w:rsidRPr="00FE1023" w:rsidRDefault="001E6A96" w:rsidP="000F34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it"/>
              </w:rPr>
            </w:pPr>
          </w:p>
          <w:p w:rsidR="001E6A96" w:rsidRPr="00FE1023" w:rsidRDefault="001E6A96" w:rsidP="000F34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it"/>
              </w:rPr>
            </w:pPr>
            <w:r w:rsidRPr="00FE1023">
              <w:rPr>
                <w:rFonts w:ascii="Calibri" w:hAnsi="Calibri" w:cs="Calibri"/>
                <w:lang w:val="it"/>
              </w:rPr>
              <w:t>DATA DI NASCITA______________________________________________________________</w:t>
            </w:r>
          </w:p>
          <w:p w:rsidR="001E6A96" w:rsidRPr="00FE1023" w:rsidRDefault="001E6A96" w:rsidP="000F34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it"/>
              </w:rPr>
            </w:pPr>
          </w:p>
          <w:p w:rsidR="001E6A96" w:rsidRPr="00FE1023" w:rsidRDefault="001E6A96" w:rsidP="000F34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it"/>
              </w:rPr>
            </w:pPr>
            <w:r w:rsidRPr="00FE1023">
              <w:rPr>
                <w:rFonts w:ascii="Calibri" w:hAnsi="Calibri" w:cs="Calibri"/>
                <w:lang w:val="it"/>
              </w:rPr>
              <w:t>Ai sensi degli artt. 46 47 del D.P.R. 445/2000, consapevole che chiunque rilascia dichiarazioni mendaci è punito ai sensi del codice penale e delle leggi speciali in materia, ai sensi e per gli effetti dell’art.76 del citato DPR 445/00, dichiara di essere in possesso dei seguenti titoli valutabili ai sensi di quanto previsto dal Decreto dell’Assessore per gli Enti Locali dell'11 giugno 2002.</w:t>
            </w:r>
          </w:p>
        </w:tc>
      </w:tr>
    </w:tbl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it"/>
        </w:rPr>
      </w:pPr>
      <w:r w:rsidRPr="00FE1023">
        <w:rPr>
          <w:rFonts w:ascii="Calibri" w:hAnsi="Calibri" w:cs="Calibri"/>
          <w:b/>
          <w:bCs/>
          <w:u w:val="single"/>
          <w:lang w:val="it"/>
        </w:rPr>
        <w:t>Titoli di studio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 xml:space="preserve">1 (Titolo di studio richiesto: possesso della Laurea specialistica o magistrale o vecchio </w:t>
      </w:r>
      <w:r>
        <w:rPr>
          <w:rFonts w:ascii="Calibri" w:hAnsi="Calibri" w:cs="Calibri"/>
          <w:highlight w:val="white"/>
          <w:lang w:val="it"/>
        </w:rPr>
        <w:t xml:space="preserve">ordinamento in </w:t>
      </w:r>
      <w:r w:rsidRPr="00FE1023">
        <w:rPr>
          <w:rFonts w:ascii="Calibri" w:hAnsi="Calibri" w:cs="Calibri"/>
          <w:highlight w:val="white"/>
          <w:lang w:val="it"/>
        </w:rPr>
        <w:t xml:space="preserve">Economia e Commercio o titolo equipollente o L.S./L.M. equiparata per </w:t>
      </w:r>
      <w:r w:rsidRPr="00FE1023">
        <w:rPr>
          <w:rFonts w:ascii="Calibri" w:hAnsi="Calibri" w:cs="Calibri"/>
          <w:lang w:val="it"/>
        </w:rPr>
        <w:t>legge o Lau</w:t>
      </w:r>
      <w:r>
        <w:rPr>
          <w:rFonts w:ascii="Calibri" w:hAnsi="Calibri" w:cs="Calibri"/>
          <w:lang w:val="it"/>
        </w:rPr>
        <w:t xml:space="preserve">rea di I livello in discipline </w:t>
      </w:r>
      <w:r w:rsidRPr="00FE1023">
        <w:rPr>
          <w:rFonts w:ascii="Calibri" w:hAnsi="Calibri" w:cs="Calibri"/>
          <w:lang w:val="it"/>
        </w:rPr>
        <w:t>economiche (D.M. 16/03/2007 – cla</w:t>
      </w:r>
      <w:r>
        <w:rPr>
          <w:rFonts w:ascii="Calibri" w:hAnsi="Calibri" w:cs="Calibri"/>
          <w:lang w:val="it"/>
        </w:rPr>
        <w:t xml:space="preserve">ssi, L-18, L-33, </w:t>
      </w:r>
      <w:r w:rsidRPr="00FE1023">
        <w:rPr>
          <w:rFonts w:ascii="Calibri" w:hAnsi="Calibri" w:cs="Calibri"/>
          <w:lang w:val="it"/>
        </w:rPr>
        <w:t>L-41)</w:t>
      </w:r>
      <w:r>
        <w:rPr>
          <w:rFonts w:ascii="Calibri" w:hAnsi="Calibri" w:cs="Calibri"/>
          <w:lang w:val="it"/>
        </w:rPr>
        <w:t xml:space="preserve"> </w:t>
      </w:r>
      <w:r w:rsidRPr="00FE1023">
        <w:rPr>
          <w:rFonts w:ascii="Calibri" w:hAnsi="Calibri" w:cs="Calibri"/>
          <w:lang w:val="it"/>
        </w:rPr>
        <w:t>(Ateneo presso cui è stata conseguita, luogo e data di conseguimento, votazione riportata)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_______________________________________________________________________________;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2 (Altro titolo di studio oltre quello richiesto: specificare tipo titolo, ateneo, luogo e data di conseguimento del titolo, votazione riportata)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_______________________________________________________________________________;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it"/>
        </w:rPr>
      </w:pPr>
      <w:r w:rsidRPr="00FE1023">
        <w:rPr>
          <w:rFonts w:ascii="Calibri" w:hAnsi="Calibri" w:cs="Calibri"/>
          <w:b/>
          <w:bCs/>
          <w:u w:val="single"/>
          <w:lang w:val="it"/>
        </w:rPr>
        <w:t>Titoli professionali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1 (Titoli di perfezionamento conseguiti presso enti dello Stato o della Regione o legalmente riconosciuti successivamente al conseguimento del titolo di studio richiesto per l’ammissione alla procedura selettiva: specificare descrizione titolo, denominazione ente, data di conseguimento)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lastRenderedPageBreak/>
        <w:t>_______________________________________________________________________________;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2 (Abilitazioni all’esercizio professionale per professioni di livello almeno pari a quello del posto messo a concorso ottenute per esame dopo il conseguimento del titolo di studio e quelle che per disposizione di legge sono da ritenersi acquisite con il conseguimento del titolo accademico: specificare descrizione dell’abilitazione e data di ottenimento)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_______________________________________________________________________________;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3 (Corsi con attestazione di superamento di esami finali organizzati da enti dello Stato o della Regione o legalmente riconosciuti e non inferiori a mesi tre di durata, che vertono su argomenti attinenti all'attività dell'Ente: specificare descrizione del corso, denominazione ente, data di inizio e data di fine del corso, data di superamento degli esami finali)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________________________________________________________________________________;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4 (Pubblicazioni a stampa regolarmente registrate che vertono su argomenti attinenti all'attività dell'Ente: specificare titolo della pubblicazione, oggetto dell’argomento trattato, casa editrice e data della pubblicazione);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_______________________________________________________________________________;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5 (Pubblicazioni su quotidiani o periodici regolarmente registrati che vertono su argomenti attinenti all'attività dell'Ente: specificare titolo della pubblicazione, oggetto dell’argomento trattato, denominazione del quotidiano o periodico e data della pubblicazione)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_______________________________________________________________________________;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6 (Pubblicazioni su periodici a carattere scientifico che vertono su argomenti attinenti all'attività dell'Ente: specificare titolo della pubblicazione, oggetto dell’argomento trattato, denominazione del periodico a carattere scientifico, casa editrice e data della pubblicazione)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_______________________________________________________________________________;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7 (Idoneità conseguite in concorsi per esami o titoli ed esami, relative a posti richiedenti il titolo di studio equivalente a quello richiesto per la partecipazione al presente concorso):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 xml:space="preserve">specificare l’amministrazione che ha bandito il concorso, titolo di studio richiesto, tipo di concorso, profilo professionale e qualifica per il quale è stato bandito </w:t>
      </w:r>
      <w:proofErr w:type="gramStart"/>
      <w:r w:rsidRPr="00FE1023">
        <w:rPr>
          <w:rFonts w:ascii="Calibri" w:hAnsi="Calibri" w:cs="Calibri"/>
          <w:lang w:val="it"/>
        </w:rPr>
        <w:t>e</w:t>
      </w:r>
      <w:proofErr w:type="gramEnd"/>
      <w:r w:rsidRPr="00FE1023">
        <w:rPr>
          <w:rFonts w:ascii="Calibri" w:hAnsi="Calibri" w:cs="Calibri"/>
          <w:lang w:val="it"/>
        </w:rPr>
        <w:t xml:space="preserve"> data pubblicazione del bando)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_______________________________________________________________________________;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it"/>
        </w:rPr>
      </w:pP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it"/>
        </w:rPr>
      </w:pP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it"/>
        </w:rPr>
      </w:pPr>
      <w:r w:rsidRPr="00FE1023">
        <w:rPr>
          <w:rFonts w:ascii="Calibri" w:hAnsi="Calibri" w:cs="Calibri"/>
          <w:b/>
          <w:bCs/>
          <w:u w:val="single"/>
          <w:lang w:val="it"/>
        </w:rPr>
        <w:t>Servizi prestati presso enti pubblici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  <w:lang w:val="it"/>
        </w:rPr>
      </w:pP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1 (Servizi prestati in qualifica professionale immediatamente inferiore a quella del posto messo a concorso: specificare l’ente, la categoria secondo il sistema di classificazione del personale del CCNL 31.3.1999 ovvero la qualifica funzionale vecchio ordinamento, il profilo professionale, data di inizio e data di cessazione del servizio. N.B. I servizi inferiori a mesi tre non sono valutabili.)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_______________________________________________________________________________;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2 (Servizi prestati in qualifica professionale corrispondente a quella del posto messo a concorso: specificare l’ente, la categoria secondo il sistema di classificazione del personale del CCNL 31.3.1999 ovvero la qualifica funzionale vecchio ordinamento, il profilo professionale, data di inizio e data di cessazione del servizio. N.B. I servizi inferiori a mesi tre non sono valutabili.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L'anzianità necessaria come requisito di accesso al posto non è valutabile.)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_______________________________________________________________________________;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 xml:space="preserve">3 (Servizio militare di leva effettivamente prestato: specificare corpo di appartenenza, periodo di effettivo servizio reso decurtato da eventuali periodi trascorsi dal militare in malattia, </w:t>
      </w:r>
      <w:proofErr w:type="spellStart"/>
      <w:r w:rsidRPr="00FE1023">
        <w:rPr>
          <w:rFonts w:ascii="Calibri" w:hAnsi="Calibri" w:cs="Calibri"/>
          <w:lang w:val="it"/>
        </w:rPr>
        <w:t>gs</w:t>
      </w:r>
      <w:proofErr w:type="spellEnd"/>
      <w:r w:rsidRPr="00FE1023">
        <w:rPr>
          <w:rFonts w:ascii="Calibri" w:hAnsi="Calibri" w:cs="Calibri"/>
          <w:lang w:val="it"/>
        </w:rPr>
        <w:t xml:space="preserve">. Circ. </w:t>
      </w:r>
      <w:proofErr w:type="spellStart"/>
      <w:r w:rsidRPr="00FE1023">
        <w:rPr>
          <w:rFonts w:ascii="Calibri" w:hAnsi="Calibri" w:cs="Calibri"/>
          <w:lang w:val="it"/>
        </w:rPr>
        <w:t>Ass</w:t>
      </w:r>
      <w:proofErr w:type="spellEnd"/>
      <w:r w:rsidRPr="00FE1023">
        <w:rPr>
          <w:rFonts w:ascii="Calibri" w:hAnsi="Calibri" w:cs="Calibri"/>
          <w:lang w:val="it"/>
        </w:rPr>
        <w:t xml:space="preserve">. </w:t>
      </w:r>
      <w:proofErr w:type="spellStart"/>
      <w:r w:rsidRPr="00FE1023">
        <w:rPr>
          <w:rFonts w:ascii="Calibri" w:hAnsi="Calibri" w:cs="Calibri"/>
          <w:lang w:val="it"/>
        </w:rPr>
        <w:t>Reg.le</w:t>
      </w:r>
      <w:proofErr w:type="spellEnd"/>
      <w:r w:rsidRPr="00FE1023">
        <w:rPr>
          <w:rFonts w:ascii="Calibri" w:hAnsi="Calibri" w:cs="Calibri"/>
          <w:lang w:val="it"/>
        </w:rPr>
        <w:t xml:space="preserve"> Presidenza n. 19738/2 del 13 settembre 1993 GURS del 18 settembre 1993)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N.B. Il servizio militare di leva, se già valutato in sede di accesso al posto ricoperto, non è valutabile.)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_______________________________________________________________________________;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4 (Incarichi effettivamente svolti e senza demerito, con contenuto attinente ai compiti propri del posto per cui si concorre ed attribuiti con provvedimento formale dal competente organo: specificare l’ente, natura e contenuto dell’incarico, organo emittente il provvedimento di incarico, data di inizio e data di cessazione dell’incarico.)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________________________________________________________________________________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_______________________________________________________________________________;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5 (Servizio svolto con lodevole profitto, risultante dalla prescritta certificazione, presso enti locali i cui organi sono stati disciolti per condizionamento mafioso: specificare l’ente locale, la categoria professionale CCNL 31.3.1999 ovvero la qualifica funzionale vecchio ordinamento, il profilo professionale, data di inizio e data di cessazione del servizio. N.B. Il servizio per le frazioni inferiori al mese non è valutabile.)</w:t>
      </w: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</w:p>
    <w:p w:rsidR="001E6A96" w:rsidRPr="00FE1023" w:rsidRDefault="001E6A96" w:rsidP="001E6A96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 w:rsidRPr="00FE1023">
        <w:rPr>
          <w:rFonts w:ascii="Calibri" w:hAnsi="Calibri" w:cs="Calibri"/>
          <w:lang w:val="it"/>
        </w:rPr>
        <w:t>Data____________________</w:t>
      </w:r>
    </w:p>
    <w:p w:rsidR="001E6A96" w:rsidRDefault="001E6A96" w:rsidP="003D154E">
      <w:pPr>
        <w:suppressAutoHyphens/>
        <w:autoSpaceDE w:val="0"/>
        <w:autoSpaceDN w:val="0"/>
        <w:adjustRightInd w:val="0"/>
        <w:spacing w:after="0" w:line="240" w:lineRule="auto"/>
      </w:pPr>
      <w:r w:rsidRPr="00FE1023">
        <w:rPr>
          <w:rFonts w:ascii="Calibri" w:hAnsi="Calibri" w:cs="Calibri"/>
          <w:lang w:val="it"/>
        </w:rPr>
        <w:t xml:space="preserve">                                                                                        </w:t>
      </w:r>
      <w:r w:rsidR="003D154E">
        <w:rPr>
          <w:rFonts w:ascii="Calibri" w:hAnsi="Calibri" w:cs="Calibri"/>
          <w:lang w:val="it"/>
        </w:rPr>
        <w:t xml:space="preserve">                          </w:t>
      </w:r>
      <w:r w:rsidRPr="00FE1023">
        <w:rPr>
          <w:rFonts w:ascii="Calibri" w:hAnsi="Calibri" w:cs="Calibri"/>
          <w:lang w:val="it"/>
        </w:rPr>
        <w:t xml:space="preserve">                             Firma</w:t>
      </w:r>
    </w:p>
    <w:p w:rsidR="00333F13" w:rsidRDefault="003D154E" w:rsidP="003D15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bookmarkStart w:id="0" w:name="_GoBack"/>
      <w:bookmarkEnd w:id="0"/>
    </w:p>
    <w:sectPr w:rsidR="00333F13" w:rsidSect="003D4D1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74"/>
    <w:rsid w:val="001E6A96"/>
    <w:rsid w:val="00333F13"/>
    <w:rsid w:val="003D154E"/>
    <w:rsid w:val="006868B7"/>
    <w:rsid w:val="00D6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3007"/>
  <w15:chartTrackingRefBased/>
  <w15:docId w15:val="{BFBF6519-A56F-4A91-A1C1-D692BB02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A9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mannina</dc:creator>
  <cp:keywords/>
  <dc:description/>
  <cp:lastModifiedBy>ced</cp:lastModifiedBy>
  <cp:revision>2</cp:revision>
  <dcterms:created xsi:type="dcterms:W3CDTF">2020-04-14T12:18:00Z</dcterms:created>
  <dcterms:modified xsi:type="dcterms:W3CDTF">2020-04-14T12:18:00Z</dcterms:modified>
</cp:coreProperties>
</file>